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BIBLIOTECA VIRTUAL DE PLANTAS COMESTÍVEIS DO CERRADO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Participantes: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Guilherme Silva Sampaio, Irvna Maria Costa Soares, Nícolas Kurz Chimenes da Silva, Ricardo Augusto Lins do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Nascimento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 Thais Stradioto Melo.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Instituto Federal do Mato Grosso do Sul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IFMS - Dourados - 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guilherme.sampaio@estudante.ifms.edu.br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irvna.soares@estudante.ifms.edu.br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nicolas.silva2@estudante.ifms.edu.br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ricardo.nascimento@ifms.edu.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thais.stradioto1@gmail.com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Área/Subárea: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MDIS - Multidisciplinar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Tipo de Pesquisa: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Tecnológica.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vertAlign w:val="baseline"/>
        </w:rPr>
        <w:sectPr>
          <w:headerReference r:id="rId12" w:type="default"/>
          <w:footerReference r:id="rId13" w:type="default"/>
          <w:pgSz w:h="16838" w:w="11906" w:orient="portrait"/>
          <w:pgMar w:bottom="1134" w:top="1985" w:left="1134" w:right="567" w:header="284" w:footer="141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Plantas. Comestíveis. Cerrado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Sistema web. 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cerrado é o segundo maior bioma brasileiro, presente em 11 estados e no distrito federal do Brasil, que ocupa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área total de 2.036.448 km², é conhecido como a savana com a maior diversidade do planeta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que conta com uma grande fitofisionomia e de espécies endêmicas, que apresenta grande quantidade de plantas comestíveis e medicinais.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conhecimento sobre essas plantas são restringidos pelos moradores do local que são passados à frente para suas gerações, mas são poucos os conhecimentos que a população brasileira tem sobre as plantas comestíveis do cerrado.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Ao ter conhecimento sobre as plantas comestíveis do cerrado, você pode salvar uma pessoa de ser envenenada, e usar esses conhecimentos em vários casos de emergências ou em projetos.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biblioteca virtual de plantas comestíveis é um site que permite aos usuários se informarem sobre as plantas comestíveis do cerrado encontradas em nosso banco de dados.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Já foram selecionadas 14 plantas para serem inseridas no site, tais como: Pequi (Caryocar brasiliense), Baru (Dipteryx alata) e a Gabiroba (Campomanesia pubescens).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objetivo desse projeto é desenvolver um site - Biblioteca Virtual de Plantas Comestíveis, com a finalidade de informar aos visitantes quais são as plantas comestíveis do cerrado, evitando envenenamentos e outras complicações ocorridas devido às plantas desse bioma.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 primeira etapa do trabalho foi a realização de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pesquisas no Google Acadêmico e artigos científicos: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Kuhlmann, Marcelo, Frutos do cerrado, 100 espécies atrativas para homos sapiens,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keepNext w:val="0"/>
        <w:keepLines w:val="0"/>
        <w:numPr>
          <w:ilvl w:val="0"/>
          <w:numId w:val="1"/>
        </w:numPr>
        <w:spacing w:after="180" w:before="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0"/>
          <w:szCs w:val="20"/>
        </w:rPr>
      </w:pPr>
      <w:bookmarkStart w:colFirst="0" w:colLast="0" w:name="_yn8r5hm90ep5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sz w:val="20"/>
          <w:szCs w:val="20"/>
          <w:rtl w:val="0"/>
        </w:rPr>
        <w:t xml:space="preserve">Amanda Figueiredo Reis e Marcio Schmiele, C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0"/>
          <w:szCs w:val="20"/>
          <w:rtl w:val="0"/>
        </w:rPr>
        <w:t xml:space="preserve">aracterísticas e potencialidades dos frutos do Cerrado na indústria de alimentos, 2019.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 base nessas leituras, selecionamos as informações sobre plantas comestíveis existentes no Cerrado, para introduzi-las no site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Definimos que para cada planta a ser inserida no site, seriam necessárias as seguintes informações: uma foto da planta, o nome científico, o nome popular, seus benefícios e um resumo sobre a mesma.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Usando 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Figma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criamos o protótipo do nosso site, com o tamanho desktop de 1440 de altura por 1024 de largura. Montamos o design, com o essencial para implementar por meio de HTML, CSS e JavaScript, utilizando o Framework bootstrap para css.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3095625" cy="2197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Protótipo da página inicial da biblioteca virtual de plantas do cerrado.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Resultados e Análise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Além do Figma, outros meios que utilizamos para o desenvolvimento do site são: HTML, CSS e Javascript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Utilizaremos a linguagem de programação Javascript por ser uma linguagem amplamente utilizada no mercado internacional, por possuir ferramentas e recursos ideais para este trabalho e também por ser a linguagem que utilizamos no nosso dia a dia no IFMS Câmpus Dourados. Faremos uso do HTML como linguagem de estruturação para darmos, como o próprio nome sugere, estrutura para os nossos códigos, fazendo com que consigamos organizar e classificar todo o conteúdo e por fim o CSS (linguagem de estilização) será a forma como “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estilizaremos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” o site, é por meio dele que vamos definir as cores a serem utilizadas em cada elemento, o tamanho desses elementos, espaçamentos, margens, etc.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sz w:val="20"/>
          <w:szCs w:val="20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aremos uso do VSCode (Visual Studio Code), por possuir uma gama de recursos muito úteis para desenvolvimentos web (mas também é muito utilizado para a criação de sistemas, bancos de dados, etc.) e por ser um programa muito intuitivo e fácil de usar que facilitará muito o nosso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Esperamos que o site seja aberto ao público quando finalizado, com a aba de comentários para melhorias do site e que todos os usuários deixem sua resposta de satisfação do uso e modelo do site. Esperamos que ao longo do tempo iremos melhorar a estrutura, e aumentar os dados disponíveis no site, para melhor pesquisa dos usuários. E talvez tornar o site um aplicativo ou aplicativo web progressivo.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KUHLMANN, Marcelo, Frutos do cerrado: 100 espécies atrativas para homos sapiens, guia de coleta.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Marcelo Kuhlmann. Local de Publicação: </w:t>
      </w:r>
      <w:r w:rsidDel="00000000" w:rsidR="00000000" w:rsidRPr="00000000">
        <w:rPr>
          <w:rFonts w:ascii="Times New Roman" w:cs="Times New Roman" w:eastAsia="Times New Roman" w:hAnsi="Times New Roman"/>
          <w:color w:val="0f1111"/>
          <w:sz w:val="20"/>
          <w:szCs w:val="20"/>
          <w:highlight w:val="white"/>
          <w:rtl w:val="0"/>
        </w:rPr>
        <w:t xml:space="preserve">Field Guide Cerrado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1 de janeiro de 2020.</w:t>
      </w:r>
    </w:p>
    <w:p w:rsidR="00000000" w:rsidDel="00000000" w:rsidP="00000000" w:rsidRDefault="00000000" w:rsidRPr="00000000" w14:paraId="00000023">
      <w:pPr>
        <w:spacing w:after="200" w:lineRule="auto"/>
        <w:jc w:val="both"/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Reis, Amanda Figueiredo, e Marcio Schmiele. "Características e potencialidades dos frutos do Cerrado na indústria de alimentos."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0"/>
          <w:szCs w:val="20"/>
          <w:highlight w:val="white"/>
          <w:rtl w:val="0"/>
        </w:rPr>
        <w:t xml:space="preserve">Brazilian Journal of Food Technology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 22 (2019).</w:t>
      </w:r>
    </w:p>
    <w:p w:rsidR="00000000" w:rsidDel="00000000" w:rsidP="00000000" w:rsidRDefault="00000000" w:rsidRPr="00000000" w14:paraId="00000024">
      <w:pPr>
        <w:spacing w:after="200" w:lineRule="auto"/>
        <w:jc w:val="both"/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“Intoxicação por plantas no Brasil: uma abordagem cienciométrica”, Brazilian Journal of Development, disponível no link: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highlight w:val="white"/>
            <w:u w:val="single"/>
            <w:rtl w:val="0"/>
          </w:rPr>
          <w:t xml:space="preserve">https://www.brazilianjournals.com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222222"/>
          <w:sz w:val="20"/>
          <w:szCs w:val="20"/>
          <w:highlight w:val="white"/>
          <w:rtl w:val="0"/>
        </w:rPr>
        <w:t xml:space="preserve">, acessado em: 21/09/2021.</w:t>
        <w:tab/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7" w:top="1985" w:left="1134" w:right="567" w:header="284" w:footer="1418"/>
      <w:cols w:equalWidth="0" w:num="2">
        <w:col w:space="454" w:w="4875.499999999999"/>
        <w:col w:space="0" w:w="4875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7622</wp:posOffset>
          </wp:positionH>
          <wp:positionV relativeFrom="paragraph">
            <wp:posOffset>33655</wp:posOffset>
          </wp:positionV>
          <wp:extent cx="6486525" cy="4953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7622</wp:posOffset>
          </wp:positionH>
          <wp:positionV relativeFrom="paragraph">
            <wp:posOffset>304800</wp:posOffset>
          </wp:positionV>
          <wp:extent cx="6486525" cy="4953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thais.stradioto1@gmail.com" TargetMode="External"/><Relationship Id="rId10" Type="http://schemas.openxmlformats.org/officeDocument/2006/relationships/hyperlink" Target="mailto:ricardo.nascimento@ifms.edu.br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icardo.nascimento@ifms.edu.br" TargetMode="External"/><Relationship Id="rId15" Type="http://schemas.openxmlformats.org/officeDocument/2006/relationships/hyperlink" Target="https://www.brazilianjournals.com" TargetMode="Externa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mailto:guilherme.sampaio@estudante.ifms.edu.br" TargetMode="External"/><Relationship Id="rId7" Type="http://schemas.openxmlformats.org/officeDocument/2006/relationships/hyperlink" Target="mailto:irvna.soares@estudante.ifms.edu.br" TargetMode="External"/><Relationship Id="rId8" Type="http://schemas.openxmlformats.org/officeDocument/2006/relationships/hyperlink" Target="mailto:nicolas.silva2@estudante.ifms.edu.br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